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rPr/>
      </w:pPr>
      <w:r>
        <w:rPr/>
        <w:t>18.03.2025 seisuga on Eesti Kliiniliste Psühholoogide Kutseliidul 153 liiget.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Marko Neeme</w:t>
        <w:br/>
        <w:t>Eesti Kliiniliste P</w:t>
      </w:r>
      <w:r>
        <w:rPr/>
        <w:t>sü</w:t>
      </w:r>
      <w:r>
        <w:rPr/>
        <w:t>hholoogide Kutseliit, juhatuse esimees</w:t>
      </w:r>
    </w:p>
    <w:p>
      <w:pPr>
        <w:pStyle w:val="Normal1"/>
        <w:rPr/>
      </w:pPr>
      <w:r>
        <w:rPr/>
        <w:t>/allkirjastatud digitaalselt/</w:t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t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t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LibreOffice/6.3.4.2$Windows_X86_64 LibreOffice_project/60da17e045e08f1793c57c00ba83cdfce946d0aa</Application>
  <Pages>1</Pages>
  <Words>19</Words>
  <Characters>161</Characters>
  <CharactersWithSpaces>177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en-GB</dc:language>
  <cp:lastModifiedBy/>
  <dcterms:modified xsi:type="dcterms:W3CDTF">2025-03-18T20:22:54Z</dcterms:modified>
  <cp:revision>1</cp:revision>
  <dc:subject/>
  <dc:title/>
</cp:coreProperties>
</file>